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6C436" w14:textId="77777777" w:rsidR="00E16A12" w:rsidRPr="0079281B" w:rsidRDefault="00B27FD5" w:rsidP="007C588E">
      <w:pPr>
        <w:spacing w:after="0"/>
        <w:ind w:right="180"/>
      </w:pPr>
      <w:r>
        <w:rPr>
          <w:rStyle w:val="TitleChar"/>
          <w:rFonts w:eastAsia="Calibri"/>
          <w:noProof/>
        </w:rPr>
        <w:drawing>
          <wp:anchor distT="0" distB="0" distL="114300" distR="114300" simplePos="0" relativeHeight="251658240" behindDoc="0" locked="1" layoutInCell="1" allowOverlap="1" wp14:anchorId="33BF0296" wp14:editId="72D23DE0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295525" cy="1066800"/>
            <wp:effectExtent l="0" t="0" r="9525" b="0"/>
            <wp:wrapNone/>
            <wp:docPr id="100010" name="Picture 100010" descr="Brok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1711173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35BF" w:rsidRPr="00421CD2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020E40" wp14:editId="61E988D0">
                <wp:simplePos x="0" y="0"/>
                <wp:positionH relativeFrom="margin">
                  <wp:posOffset>0</wp:posOffset>
                </wp:positionH>
                <wp:positionV relativeFrom="topMargin">
                  <wp:posOffset>1571625</wp:posOffset>
                </wp:positionV>
                <wp:extent cx="5943600" cy="409575"/>
                <wp:effectExtent l="0" t="0" r="0" b="9525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0BB964" w14:textId="77777777" w:rsidR="007C588E" w:rsidRPr="00926090" w:rsidRDefault="006335BF" w:rsidP="007F6CA5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szCs w:val="20"/>
                              </w:rPr>
                            </w:pPr>
                            <w:r w:rsidRPr="00926090">
                              <w:rPr>
                                <w:rFonts w:asciiTheme="majorHAnsi" w:hAnsiTheme="majorHAnsi" w:cstheme="majorHAnsi"/>
                                <w:szCs w:val="20"/>
                              </w:rPr>
                              <w:t>Brought to you by the insurance professionals at</w:t>
                            </w:r>
                          </w:p>
                          <w:p w14:paraId="43D3EE18" w14:textId="77777777" w:rsidR="005A3634" w:rsidRPr="00926090" w:rsidRDefault="006335BF" w:rsidP="007F6CA5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Cs w:val="20"/>
                              </w:rPr>
                            </w:pPr>
                            <w:r w:rsidRPr="00926090">
                              <w:rPr>
                                <w:rFonts w:asciiTheme="majorHAnsi" w:hAnsiTheme="majorHAnsi" w:cstheme="majorHAnsi"/>
                                <w:b/>
                                <w:szCs w:val="20"/>
                              </w:rPr>
                              <w:t xml:space="preserve">Hyland Insurance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5" type="#_x0000_t202" style="width:468pt;height:32.25pt;margin-top:123.75pt;margin-left:0;mso-height-percent:0;mso-height-relative:page;mso-position-horizontal-relative:margin;mso-position-vertical-relative:top-margin-area;mso-width-percent:0;mso-width-relative:page;mso-wrap-distance-bottom:0;mso-wrap-distance-left:9pt;mso-wrap-distance-right:9pt;mso-wrap-distance-top:0;position:absolute;v-text-anchor:top;z-index:251659264" filled="f" fillcolor="this" stroked="f">
                <v:textbox inset="0,0,0,0">
                  <w:txbxContent>
                    <w:p w:rsidR="007C588E" w:rsidRPr="00926090" w:rsidP="007F6CA5" w14:paraId="7FD2D6A8" w14:textId="77777777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szCs w:val="20"/>
                        </w:rPr>
                      </w:pPr>
                      <w:r w:rsidRPr="00926090">
                        <w:rPr>
                          <w:rFonts w:asciiTheme="majorHAnsi" w:hAnsiTheme="majorHAnsi" w:cstheme="majorHAnsi"/>
                          <w:szCs w:val="20"/>
                        </w:rPr>
                        <w:t>Brought to you by the insurance professionals at</w:t>
                      </w:r>
                    </w:p>
                    <w:p w:rsidR="005A3634" w:rsidRPr="00926090" w:rsidP="007F6CA5" w14:paraId="5681F2BA" w14:textId="77777777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b/>
                          <w:szCs w:val="20"/>
                        </w:rPr>
                      </w:pPr>
                      <w:r w:rsidRPr="00926090">
                        <w:rPr>
                          <w:rFonts w:asciiTheme="majorHAnsi" w:hAnsiTheme="majorHAnsi" w:cstheme="majorHAnsi"/>
                          <w:b/>
                          <w:szCs w:val="20"/>
                        </w:rPr>
                        <w:t xml:space="preserve">Hyland Insurance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Style w:val="TitleChar"/>
          <w:rFonts w:eastAsia="Calibri"/>
        </w:rPr>
        <w:t>Bridging the Gap Between Remote and On</w:t>
      </w:r>
      <w:r w:rsidR="00C510DF">
        <w:rPr>
          <w:rStyle w:val="TitleChar"/>
          <w:rFonts w:eastAsia="Calibri"/>
        </w:rPr>
        <w:t>-</w:t>
      </w:r>
      <w:r>
        <w:rPr>
          <w:rStyle w:val="TitleChar"/>
          <w:rFonts w:eastAsia="Calibri"/>
        </w:rPr>
        <w:t>site Employees</w:t>
      </w:r>
    </w:p>
    <w:p w14:paraId="4C220815" w14:textId="77777777" w:rsidR="00347AFF" w:rsidRDefault="006335BF" w:rsidP="00347AFF">
      <w:pPr>
        <w:pStyle w:val="body"/>
      </w:pPr>
      <w:bookmarkStart w:id="0" w:name="_Hlk36562680"/>
      <w:r>
        <w:t>As we look</w:t>
      </w:r>
      <w:r w:rsidR="008F56D2">
        <w:t xml:space="preserve"> into</w:t>
      </w:r>
      <w:r w:rsidR="00B27FD5">
        <w:t xml:space="preserve"> what the workplace </w:t>
      </w:r>
      <w:r>
        <w:t>will</w:t>
      </w:r>
      <w:r w:rsidR="00B27FD5">
        <w:t xml:space="preserve"> look like post-coronavirus, the reality for many employers may </w:t>
      </w:r>
      <w:r w:rsidR="00D41A1C">
        <w:t xml:space="preserve">involve </w:t>
      </w:r>
      <w:r w:rsidR="00B27FD5">
        <w:t>supporting a geographically distant workforce</w:t>
      </w:r>
      <w:r w:rsidR="008A555F">
        <w:t>.</w:t>
      </w:r>
      <w:r w:rsidR="008B3FA0">
        <w:t xml:space="preserve"> </w:t>
      </w:r>
      <w:r w:rsidR="0074408B">
        <w:t>Some employees may be returning to an</w:t>
      </w:r>
      <w:r w:rsidR="00B27FD5">
        <w:t xml:space="preserve"> on</w:t>
      </w:r>
      <w:r w:rsidR="00C510DF">
        <w:t>-</w:t>
      </w:r>
      <w:r w:rsidR="00B27FD5">
        <w:t>site work location, while others will be working remotely long</w:t>
      </w:r>
      <w:r w:rsidR="00A17F86">
        <w:t>er</w:t>
      </w:r>
      <w:r w:rsidR="00B27FD5">
        <w:t xml:space="preserve">-term, or even permanently. </w:t>
      </w:r>
    </w:p>
    <w:p w14:paraId="509CFDDF" w14:textId="77777777" w:rsidR="00C722A8" w:rsidRDefault="006335BF" w:rsidP="00347AFF">
      <w:pPr>
        <w:pStyle w:val="body"/>
      </w:pPr>
      <w:r>
        <w:t>Tea</w:t>
      </w:r>
      <w:r>
        <w:t>ms comprised of both remote and on</w:t>
      </w:r>
      <w:r w:rsidR="00C510DF">
        <w:t>-</w:t>
      </w:r>
      <w:r>
        <w:t xml:space="preserve">site employees may not only be the current reality—but the new normal. The expansion of remote work affects each organization uniquely, and employers can consider what </w:t>
      </w:r>
      <w:r w:rsidR="004073C2">
        <w:t>actions</w:t>
      </w:r>
      <w:r>
        <w:t xml:space="preserve"> may help bridge the gap between all employees</w:t>
      </w:r>
      <w:r>
        <w:t xml:space="preserve">. </w:t>
      </w:r>
    </w:p>
    <w:p w14:paraId="31C43199" w14:textId="77777777" w:rsidR="00C67966" w:rsidRDefault="006335BF" w:rsidP="00C67966">
      <w:pPr>
        <w:pStyle w:val="Heading1"/>
      </w:pPr>
      <w:r>
        <w:t>The Expansion of Remote Work</w:t>
      </w:r>
    </w:p>
    <w:p w14:paraId="4EAF8F66" w14:textId="77777777" w:rsidR="00DB50FE" w:rsidRPr="00DB50FE" w:rsidRDefault="006335BF" w:rsidP="00177D03">
      <w:pPr>
        <w:pStyle w:val="body"/>
      </w:pPr>
      <w:r>
        <w:t>Consulting firm P</w:t>
      </w:r>
      <w:r w:rsidR="00C722A8">
        <w:t>w</w:t>
      </w:r>
      <w:r w:rsidR="001904AE">
        <w:t>C</w:t>
      </w:r>
      <w:r>
        <w:t xml:space="preserve"> conducted a study </w:t>
      </w:r>
      <w:r w:rsidR="00236A7F">
        <w:t>of current use and preferences toward</w:t>
      </w:r>
      <w:r>
        <w:t xml:space="preserve"> remote work, </w:t>
      </w:r>
      <w:r w:rsidR="00236A7F">
        <w:t xml:space="preserve">surveying </w:t>
      </w:r>
      <w:r>
        <w:t>both</w:t>
      </w:r>
      <w:r w:rsidR="00236A7F">
        <w:t xml:space="preserve"> executives and </w:t>
      </w:r>
      <w:r>
        <w:t>employees</w:t>
      </w:r>
      <w:r w:rsidR="00236A7F">
        <w:t xml:space="preserve"> impacted by their employers</w:t>
      </w:r>
      <w:r w:rsidR="00C510DF">
        <w:t>’</w:t>
      </w:r>
      <w:r w:rsidR="00236A7F">
        <w:t xml:space="preserve"> choices. In response to</w:t>
      </w:r>
      <w:r w:rsidR="00384755">
        <w:t xml:space="preserve"> the COVID-19 pandemic, many employers expedited their remote work practices—often</w:t>
      </w:r>
      <w:r w:rsidR="00ED0B4C">
        <w:t xml:space="preserve">, </w:t>
      </w:r>
      <w:r w:rsidR="00384755">
        <w:t xml:space="preserve">within a matter of weeks. </w:t>
      </w:r>
      <w:r w:rsidR="002E62C2">
        <w:t>R</w:t>
      </w:r>
      <w:r w:rsidR="002E62C2" w:rsidRPr="00DB50FE">
        <w:t>esults</w:t>
      </w:r>
      <w:r w:rsidR="00ED0B4C">
        <w:t xml:space="preserve"> from </w:t>
      </w:r>
      <w:r w:rsidR="004073C2">
        <w:t>executives</w:t>
      </w:r>
      <w:r w:rsidR="00ED0B4C">
        <w:t xml:space="preserve"> survey</w:t>
      </w:r>
      <w:r w:rsidR="00286D08">
        <w:t>ed</w:t>
      </w:r>
      <w:r w:rsidR="002E62C2" w:rsidRPr="00DB50FE">
        <w:t xml:space="preserve"> </w:t>
      </w:r>
      <w:r w:rsidR="00ED0B4C">
        <w:t xml:space="preserve">found </w:t>
      </w:r>
      <w:r w:rsidR="002E62C2" w:rsidRPr="00DB50FE">
        <w:t>that</w:t>
      </w:r>
      <w:r w:rsidRPr="00DB50FE">
        <w:t>:</w:t>
      </w:r>
    </w:p>
    <w:p w14:paraId="401D2D92" w14:textId="77777777" w:rsidR="00DB50FE" w:rsidRPr="00177D03" w:rsidRDefault="006335BF" w:rsidP="00177D03">
      <w:pPr>
        <w:pStyle w:val="bullets"/>
      </w:pPr>
      <w:r w:rsidRPr="00177D03">
        <w:t xml:space="preserve">73% deemed their COVID-19 </w:t>
      </w:r>
      <w:r w:rsidR="004B5CEB" w:rsidRPr="00177D03">
        <w:t xml:space="preserve">remote work </w:t>
      </w:r>
      <w:r w:rsidRPr="00177D03">
        <w:t xml:space="preserve">adaption </w:t>
      </w:r>
      <w:r w:rsidR="007236DD" w:rsidRPr="00177D03">
        <w:t>successful</w:t>
      </w:r>
      <w:r w:rsidRPr="00177D03">
        <w:t xml:space="preserve">. </w:t>
      </w:r>
    </w:p>
    <w:p w14:paraId="3A6A1AFF" w14:textId="77777777" w:rsidR="009B75CF" w:rsidRPr="00177D03" w:rsidRDefault="006335BF" w:rsidP="00177D03">
      <w:pPr>
        <w:pStyle w:val="bullets"/>
      </w:pPr>
      <w:r w:rsidRPr="00177D03">
        <w:t>55% planned to extend their work</w:t>
      </w:r>
      <w:r w:rsidR="00C510DF" w:rsidRPr="00177D03">
        <w:t>-</w:t>
      </w:r>
      <w:r w:rsidRPr="00177D03">
        <w:t>from</w:t>
      </w:r>
      <w:r w:rsidR="00C510DF" w:rsidRPr="00177D03">
        <w:t>-</w:t>
      </w:r>
      <w:r w:rsidRPr="00177D03">
        <w:t>hom</w:t>
      </w:r>
      <w:r w:rsidRPr="00177D03">
        <w:t xml:space="preserve">e policies </w:t>
      </w:r>
      <w:r w:rsidR="000525F7" w:rsidRPr="00177D03">
        <w:t>for</w:t>
      </w:r>
      <w:r w:rsidRPr="00177D03">
        <w:t xml:space="preserve"> at least one day a week</w:t>
      </w:r>
      <w:r w:rsidR="00C510DF" w:rsidRPr="00177D03">
        <w:t>.</w:t>
      </w:r>
    </w:p>
    <w:p w14:paraId="139A8421" w14:textId="77777777" w:rsidR="00DA1AC4" w:rsidRPr="00177D03" w:rsidRDefault="006335BF" w:rsidP="00177D03">
      <w:pPr>
        <w:pStyle w:val="bullets"/>
      </w:pPr>
      <w:r w:rsidRPr="00177D03">
        <w:t xml:space="preserve">The number of organizations that engaged in remote work increased by 39% during the pandemic. </w:t>
      </w:r>
    </w:p>
    <w:p w14:paraId="29CB9126" w14:textId="77777777" w:rsidR="00EF2BFE" w:rsidRDefault="006335BF" w:rsidP="00177D03">
      <w:pPr>
        <w:pStyle w:val="body"/>
      </w:pPr>
      <w:r>
        <w:t>Many employees</w:t>
      </w:r>
      <w:r w:rsidR="005B55DF">
        <w:t xml:space="preserve"> hope to engage in remote work post-coronavirus as well,</w:t>
      </w:r>
      <w:r>
        <w:t xml:space="preserve"> with the same survey reporting that 72% of workers</w:t>
      </w:r>
      <w:r>
        <w:t xml:space="preserve"> would prefer to work </w:t>
      </w:r>
      <w:r w:rsidR="002E6293">
        <w:t>at least two days a week remotely</w:t>
      </w:r>
      <w:r>
        <w:t xml:space="preserve">. </w:t>
      </w:r>
      <w:r w:rsidR="00236A7F">
        <w:t>The expansion of remote work means that many organizations</w:t>
      </w:r>
      <w:r w:rsidR="008E79D1">
        <w:t xml:space="preserve"> are now</w:t>
      </w:r>
      <w:r w:rsidR="00236A7F">
        <w:t xml:space="preserve"> transitioning from short-term remote work </w:t>
      </w:r>
      <w:r w:rsidR="00C510DF">
        <w:t xml:space="preserve">to </w:t>
      </w:r>
      <w:r w:rsidR="00236A7F">
        <w:t>a a mix of on</w:t>
      </w:r>
      <w:r w:rsidR="00C510DF">
        <w:t>-</w:t>
      </w:r>
      <w:r w:rsidR="00236A7F">
        <w:t xml:space="preserve">site and remote </w:t>
      </w:r>
      <w:r w:rsidR="00C510DF">
        <w:t xml:space="preserve">work </w:t>
      </w:r>
      <w:r w:rsidR="008E79D1">
        <w:t>for the foreseeable future</w:t>
      </w:r>
      <w:r w:rsidR="00C510DF">
        <w:t xml:space="preserve"> in an effort to optimize employee experience and effectiveness.</w:t>
      </w:r>
      <w:r w:rsidR="008E79D1">
        <w:t xml:space="preserve"> </w:t>
      </w:r>
    </w:p>
    <w:bookmarkEnd w:id="0"/>
    <w:p w14:paraId="018C2A43" w14:textId="77777777" w:rsidR="005B55DF" w:rsidRDefault="006335BF" w:rsidP="00177D03">
      <w:pPr>
        <w:pStyle w:val="body"/>
      </w:pPr>
      <w:r>
        <w:t>Most organizations have norms in place for on</w:t>
      </w:r>
      <w:r w:rsidR="00C510DF">
        <w:t>-</w:t>
      </w:r>
      <w:r>
        <w:t>site</w:t>
      </w:r>
      <w:r w:rsidR="00C510DF">
        <w:t xml:space="preserve"> employees</w:t>
      </w:r>
      <w:r>
        <w:t xml:space="preserve"> and now need to adapt to a mirroring set of standards for those working remotely.</w:t>
      </w:r>
      <w:r w:rsidR="00074F0F">
        <w:t xml:space="preserve"> Organizations should plan for a new sense of normalcy</w:t>
      </w:r>
      <w:r w:rsidR="00A3281F">
        <w:t>—it won’t be the same work environment that was left behind pre-coronavirus.</w:t>
      </w:r>
      <w:r w:rsidR="00586D08">
        <w:t xml:space="preserve"> </w:t>
      </w:r>
    </w:p>
    <w:p w14:paraId="793DFC71" w14:textId="77777777" w:rsidR="005B55DF" w:rsidRPr="00900DDF" w:rsidRDefault="006335BF" w:rsidP="005B55DF">
      <w:pPr>
        <w:pStyle w:val="Heading1"/>
        <w:spacing w:before="240"/>
      </w:pPr>
      <w:r>
        <w:t>Meeting the Need of Both Remote and On</w:t>
      </w:r>
      <w:r w:rsidR="00C510DF">
        <w:t>-</w:t>
      </w:r>
      <w:r>
        <w:t>site Employees</w:t>
      </w:r>
    </w:p>
    <w:p w14:paraId="5A0A6C6B" w14:textId="77777777" w:rsidR="005B55DF" w:rsidRPr="004B5CEB" w:rsidRDefault="006335BF" w:rsidP="00177D03">
      <w:pPr>
        <w:pStyle w:val="body"/>
        <w:sectPr w:rsidR="005B55DF" w:rsidRPr="004B5CEB" w:rsidSect="007F6CA5">
          <w:headerReference w:type="default" r:id="rId9"/>
          <w:headerReference w:type="first" r:id="rId10"/>
          <w:footerReference w:type="first" r:id="rId11"/>
          <w:pgSz w:w="12240" w:h="15840"/>
          <w:pgMar w:top="3312" w:right="1440" w:bottom="1872" w:left="1440" w:header="720" w:footer="720" w:gutter="0"/>
          <w:cols w:num="2" w:space="720"/>
          <w:titlePg/>
          <w:docGrid w:linePitch="360"/>
        </w:sectPr>
      </w:pPr>
      <w:r>
        <w:t>The</w:t>
      </w:r>
      <w:r w:rsidR="00236A7F">
        <w:t xml:space="preserve"> current employment market values stability, flexibility and safety. While remote employees</w:t>
      </w:r>
      <w:r>
        <w:t xml:space="preserve"> </w:t>
      </w:r>
      <w:r w:rsidR="002E6293">
        <w:t>often</w:t>
      </w:r>
      <w:r>
        <w:t xml:space="preserve"> reap the benefits of having increased flexibility and a</w:t>
      </w:r>
      <w:r w:rsidR="00E80F62">
        <w:t>n</w:t>
      </w:r>
      <w:r>
        <w:t xml:space="preserve"> ability to </w:t>
      </w:r>
      <w:r w:rsidR="00074F0F">
        <w:t>prioritize safety</w:t>
      </w:r>
      <w:r>
        <w:t>, they face their own unique challenges—</w:t>
      </w:r>
      <w:r w:rsidRPr="00F6689B">
        <w:t>such as a lack of social interact</w:t>
      </w:r>
      <w:r w:rsidRPr="00F6689B">
        <w:t>ion and a lack of common knowledge and information.</w:t>
      </w:r>
      <w:r>
        <w:t xml:space="preserve"> Likewise, on</w:t>
      </w:r>
      <w:r w:rsidR="00C510DF">
        <w:t>-</w:t>
      </w:r>
      <w:r>
        <w:t>site employees seek to be part of a safe workplace</w:t>
      </w:r>
      <w:r w:rsidR="00E82D25">
        <w:t>,</w:t>
      </w:r>
      <w:r>
        <w:t xml:space="preserve"> and</w:t>
      </w:r>
      <w:r w:rsidR="00E82D25">
        <w:t xml:space="preserve"> often c</w:t>
      </w:r>
      <w:r>
        <w:t xml:space="preserve">rave flexibility. </w:t>
      </w:r>
      <w:r w:rsidR="00E80F62">
        <w:t>In the current climate, organizations have challenges pleasing both on</w:t>
      </w:r>
      <w:r w:rsidR="00C510DF">
        <w:t>-</w:t>
      </w:r>
      <w:r w:rsidR="00E80F62">
        <w:t xml:space="preserve">site and remote employees. </w:t>
      </w:r>
      <w:r>
        <w:t>Employers ca</w:t>
      </w:r>
      <w:r>
        <w:t>n consider steps to meet the needs of all employe</w:t>
      </w:r>
      <w:r w:rsidR="002E6293">
        <w:t>es</w:t>
      </w:r>
      <w:r>
        <w:t xml:space="preserve"> while standardizing business practices to help bridge </w:t>
      </w:r>
      <w:r w:rsidR="002E6293">
        <w:t>any gaps.</w:t>
      </w:r>
    </w:p>
    <w:p w14:paraId="5CEE2381" w14:textId="77777777" w:rsidR="00900DDF" w:rsidRDefault="006335BF" w:rsidP="00900DDF">
      <w:pPr>
        <w:pStyle w:val="Heading1"/>
      </w:pPr>
      <w:r>
        <w:lastRenderedPageBreak/>
        <w:t>Bridging the Gap</w:t>
      </w:r>
    </w:p>
    <w:p w14:paraId="36D4F583" w14:textId="77777777" w:rsidR="00900DDF" w:rsidRDefault="006335BF" w:rsidP="00900DDF">
      <w:pPr>
        <w:pStyle w:val="body"/>
      </w:pPr>
      <w:r>
        <w:t xml:space="preserve">As employers consider how to engage both remote and non-remote employees, there are ways to help bridge the gap. </w:t>
      </w:r>
      <w:r w:rsidR="007E394D">
        <w:t xml:space="preserve">When doing so, </w:t>
      </w:r>
      <w:r w:rsidR="00B455F0">
        <w:t>consider</w:t>
      </w:r>
      <w:r w:rsidR="007E394D">
        <w:t>ations include</w:t>
      </w:r>
      <w:r>
        <w:t xml:space="preserve">: </w:t>
      </w:r>
    </w:p>
    <w:p w14:paraId="22DB80C7" w14:textId="77777777" w:rsidR="003369E0" w:rsidRPr="00177D03" w:rsidRDefault="006335BF" w:rsidP="00177D03">
      <w:pPr>
        <w:pStyle w:val="bullets"/>
      </w:pPr>
      <w:r w:rsidRPr="00177D03">
        <w:rPr>
          <w:b/>
        </w:rPr>
        <w:t>Create an open chat</w:t>
      </w:r>
      <w:r w:rsidR="00E57EB7" w:rsidRPr="00177D03">
        <w:t>—</w:t>
      </w:r>
      <w:r w:rsidRPr="00177D03">
        <w:t xml:space="preserve">Chat tools, such as channels within </w:t>
      </w:r>
      <w:r w:rsidR="00CD2A8C" w:rsidRPr="00177D03">
        <w:t>Microsoft</w:t>
      </w:r>
      <w:r w:rsidRPr="00177D03">
        <w:t xml:space="preserve"> Teams and Slack can facilitate dialogue open to both remote and on</w:t>
      </w:r>
      <w:r w:rsidR="00C510DF" w:rsidRPr="00177D03">
        <w:t>-</w:t>
      </w:r>
      <w:r w:rsidRPr="00177D03">
        <w:t>site employees. Channels can be created for efficient work</w:t>
      </w:r>
      <w:r w:rsidR="00793DA1" w:rsidRPr="00177D03">
        <w:t>-</w:t>
      </w:r>
      <w:r w:rsidRPr="00177D03">
        <w:t xml:space="preserve">related </w:t>
      </w:r>
      <w:r w:rsidR="00CD2A8C" w:rsidRPr="00177D03">
        <w:t>communication</w:t>
      </w:r>
      <w:r w:rsidRPr="00177D03">
        <w:t xml:space="preserve">—or even as </w:t>
      </w:r>
      <w:r w:rsidRPr="00177D03">
        <w:t>a way to replace water cooler conversations</w:t>
      </w:r>
      <w:r w:rsidR="009E44A5" w:rsidRPr="00177D03">
        <w:t xml:space="preserve"> and help build comradery within teams. </w:t>
      </w:r>
    </w:p>
    <w:p w14:paraId="59E81221" w14:textId="77777777" w:rsidR="00940A86" w:rsidRPr="00177D03" w:rsidRDefault="006335BF" w:rsidP="00177D03">
      <w:pPr>
        <w:pStyle w:val="bullets"/>
      </w:pPr>
      <w:r w:rsidRPr="00177D03">
        <w:rPr>
          <w:b/>
        </w:rPr>
        <w:t>Plan for remote</w:t>
      </w:r>
      <w:r w:rsidR="002E6293" w:rsidRPr="00177D03">
        <w:rPr>
          <w:b/>
        </w:rPr>
        <w:t>-</w:t>
      </w:r>
      <w:r w:rsidRPr="00177D03">
        <w:rPr>
          <w:b/>
        </w:rPr>
        <w:t>friendly meetings</w:t>
      </w:r>
      <w:r w:rsidRPr="00177D03">
        <w:t xml:space="preserve">—Remote employees attending a meeting via a conference line or video platform can be just as </w:t>
      </w:r>
      <w:r w:rsidR="001127D5" w:rsidRPr="00177D03">
        <w:t>active</w:t>
      </w:r>
      <w:r w:rsidRPr="00177D03">
        <w:t xml:space="preserve"> as those sitting in the chairs in the c</w:t>
      </w:r>
      <w:r w:rsidRPr="00177D03">
        <w:t xml:space="preserve">onference room. However, meeting leaders and participants should be deliberate about including all members. At the beginning of a meeting, be sure to introduce participants joining remotely, and ensure </w:t>
      </w:r>
      <w:r w:rsidR="001127D5" w:rsidRPr="00177D03">
        <w:t>you</w:t>
      </w:r>
      <w:r w:rsidRPr="00177D03">
        <w:t xml:space="preserve"> give each participant a chance to share their thou</w:t>
      </w:r>
      <w:r w:rsidRPr="00177D03">
        <w:t xml:space="preserve">ghts or ideas </w:t>
      </w:r>
      <w:r w:rsidR="002E6293" w:rsidRPr="00177D03">
        <w:t xml:space="preserve">on topics discussed during the meeting. </w:t>
      </w:r>
    </w:p>
    <w:p w14:paraId="370C72E6" w14:textId="77777777" w:rsidR="00CF0F40" w:rsidRPr="00177D03" w:rsidRDefault="006335BF" w:rsidP="00177D03">
      <w:pPr>
        <w:pStyle w:val="bullets"/>
      </w:pPr>
      <w:r w:rsidRPr="00177D03">
        <w:rPr>
          <w:b/>
        </w:rPr>
        <w:t>Consider all employees when conducting workplace planning</w:t>
      </w:r>
      <w:r w:rsidRPr="00177D03">
        <w:t>—As your organization considers changes, always consider how any decisions will impact all employees, including both on</w:t>
      </w:r>
      <w:r w:rsidR="00C510DF" w:rsidRPr="00177D03">
        <w:t>-</w:t>
      </w:r>
      <w:r w:rsidRPr="00177D03">
        <w:t xml:space="preserve">site and remote talent. </w:t>
      </w:r>
      <w:r w:rsidR="00E57EB7" w:rsidRPr="00177D03">
        <w:t xml:space="preserve"> </w:t>
      </w:r>
    </w:p>
    <w:p w14:paraId="73A0C582" w14:textId="77777777" w:rsidR="002E6293" w:rsidRPr="00177D03" w:rsidRDefault="006335BF" w:rsidP="00177D03">
      <w:pPr>
        <w:pStyle w:val="bullets"/>
      </w:pPr>
      <w:r w:rsidRPr="00177D03">
        <w:rPr>
          <w:b/>
        </w:rPr>
        <w:t>Be transparent about remote work expectations and decisions</w:t>
      </w:r>
      <w:r w:rsidRPr="00177D03">
        <w:t>—There are a variety of reasons why some employees may be expected to work on</w:t>
      </w:r>
      <w:r w:rsidR="00C510DF" w:rsidRPr="00177D03">
        <w:t>-</w:t>
      </w:r>
      <w:r w:rsidRPr="00177D03">
        <w:t>site while others are granted the opportunity to work remotely. By being transparent about the purpose and business n</w:t>
      </w:r>
      <w:r w:rsidRPr="00177D03">
        <w:t xml:space="preserve">eed of any decisions, employers can facilitate a friendly and open environment for distant teams to effectively collaborate, rather than building gaps between an organization's leaders and their base of employees. </w:t>
      </w:r>
      <w:r w:rsidR="00CC295D" w:rsidRPr="00177D03">
        <w:t>There is an array of reasons why an employee may be designated to work remotely, stay on</w:t>
      </w:r>
      <w:r w:rsidR="00C510DF" w:rsidRPr="00177D03">
        <w:t>-</w:t>
      </w:r>
      <w:r w:rsidR="00CC295D" w:rsidRPr="00177D03">
        <w:t>site or work a mix of both. Still, employers can build trust with their base of employees by displaying a level of transparency when announcing expectations.</w:t>
      </w:r>
    </w:p>
    <w:p w14:paraId="79C5F1E7" w14:textId="77777777" w:rsidR="002E6293" w:rsidRDefault="006335BF" w:rsidP="00177D03">
      <w:pPr>
        <w:pStyle w:val="body"/>
      </w:pPr>
      <w:r>
        <w:t xml:space="preserve">Every organization has a unique base of employees, </w:t>
      </w:r>
      <w:r>
        <w:t xml:space="preserve"> and appropriate steps will vary. </w:t>
      </w:r>
      <w:r w:rsidR="00831068">
        <w:t>As you</w:t>
      </w:r>
      <w:r>
        <w:t>r organization</w:t>
      </w:r>
      <w:r w:rsidR="00831068">
        <w:t xml:space="preserve"> roll</w:t>
      </w:r>
      <w:r>
        <w:t>s</w:t>
      </w:r>
      <w:r w:rsidR="00831068">
        <w:t xml:space="preserve"> out changes, consider how you can effectively communicate with all employees.</w:t>
      </w:r>
    </w:p>
    <w:p w14:paraId="39DE177D" w14:textId="77777777" w:rsidR="000E07A4" w:rsidRDefault="006335BF" w:rsidP="000E07A4">
      <w:pPr>
        <w:pStyle w:val="Heading1"/>
      </w:pPr>
      <w:r>
        <w:t>Communicating Effectively</w:t>
      </w:r>
    </w:p>
    <w:p w14:paraId="1837F7E5" w14:textId="77777777" w:rsidR="000E07A4" w:rsidRDefault="006335BF" w:rsidP="000E07A4">
      <w:pPr>
        <w:pStyle w:val="body"/>
      </w:pPr>
      <w:r>
        <w:t xml:space="preserve">Likely, the coronavirus has impacted your workplace, and each employee. As initiatives </w:t>
      </w:r>
      <w:r w:rsidR="00A17F86">
        <w:t xml:space="preserve">are </w:t>
      </w:r>
      <w:r>
        <w:t>launched</w:t>
      </w:r>
      <w:r w:rsidR="00A17F86">
        <w:t xml:space="preserve"> and changes are announced</w:t>
      </w:r>
      <w:r>
        <w:t>,</w:t>
      </w:r>
      <w:r w:rsidR="00A17F86">
        <w:t xml:space="preserve"> strategically planned</w:t>
      </w:r>
      <w:r>
        <w:t xml:space="preserve"> communications </w:t>
      </w:r>
      <w:r w:rsidR="00A17F86">
        <w:t>can</w:t>
      </w:r>
      <w:r>
        <w:t xml:space="preserve"> help receive buy-in from employees</w:t>
      </w:r>
      <w:r w:rsidR="002E6293">
        <w:t>. Any workplace changes can make a</w:t>
      </w:r>
      <w:r>
        <w:t xml:space="preserve"> significant impact </w:t>
      </w:r>
      <w:r>
        <w:t>on the day-to-day life of hard-working employees</w:t>
      </w:r>
      <w:r w:rsidR="002E6293">
        <w:t xml:space="preserve">, and organizations should be thoughtful about how they create necessary changes. </w:t>
      </w:r>
    </w:p>
    <w:p w14:paraId="362DCBBB" w14:textId="77777777" w:rsidR="000E07A4" w:rsidRDefault="006335BF" w:rsidP="000E07A4">
      <w:pPr>
        <w:pStyle w:val="body"/>
      </w:pPr>
      <w:r>
        <w:t xml:space="preserve">As your organization addresses the impacts of COVID-19, ensure that your ethos </w:t>
      </w:r>
      <w:r w:rsidR="00066AC1">
        <w:t xml:space="preserve">for </w:t>
      </w:r>
      <w:r>
        <w:t>internal communications acknowledges the c</w:t>
      </w:r>
      <w:r>
        <w:t>hallenges that employees face daily</w:t>
      </w:r>
      <w:r w:rsidR="001127D5">
        <w:t>—</w:t>
      </w:r>
      <w:r>
        <w:t>but also transparently explains the rational</w:t>
      </w:r>
      <w:r w:rsidR="002E6293">
        <w:t>e</w:t>
      </w:r>
      <w:r>
        <w:t xml:space="preserve"> for how any decisions best serve the interest of the stakeholders of your business, including employees. Employees appreciate transparency, and this acknowledgment</w:t>
      </w:r>
      <w:r w:rsidR="001127D5">
        <w:t xml:space="preserve"> can help establish rapport during challenging times</w:t>
      </w:r>
      <w:r w:rsidR="00CC295D">
        <w:t xml:space="preserve">. </w:t>
      </w:r>
      <w:r w:rsidR="001127D5">
        <w:t xml:space="preserve"> </w:t>
      </w:r>
    </w:p>
    <w:p w14:paraId="15ED9FF9" w14:textId="77777777" w:rsidR="00780437" w:rsidRDefault="006335BF" w:rsidP="00780437">
      <w:pPr>
        <w:pStyle w:val="Heading1"/>
      </w:pPr>
      <w:r>
        <w:t>Supporting</w:t>
      </w:r>
      <w:r w:rsidR="000E07A4">
        <w:t xml:space="preserve"> All</w:t>
      </w:r>
      <w:r>
        <w:t xml:space="preserve"> Employees</w:t>
      </w:r>
    </w:p>
    <w:p w14:paraId="581EE188" w14:textId="77777777" w:rsidR="00EC6F54" w:rsidRPr="00052AFB" w:rsidRDefault="006335BF" w:rsidP="004D4302">
      <w:pPr>
        <w:pStyle w:val="body"/>
      </w:pPr>
      <w:r>
        <w:t>Efforts</w:t>
      </w:r>
      <w:r w:rsidR="00260268">
        <w:t xml:space="preserve"> will look different for every organization, </w:t>
      </w:r>
      <w:r w:rsidR="0006569A">
        <w:t xml:space="preserve">but proper measures </w:t>
      </w:r>
      <w:r w:rsidR="00493D27">
        <w:t xml:space="preserve">can </w:t>
      </w:r>
      <w:r w:rsidR="003D69E2">
        <w:t>help bridge the gap between employe</w:t>
      </w:r>
      <w:r w:rsidR="00A17F86">
        <w:t>e</w:t>
      </w:r>
      <w:r w:rsidR="003D69E2">
        <w:t>s.</w:t>
      </w:r>
      <w:r w:rsidR="00061A74">
        <w:t xml:space="preserve"> Consider initiatives that work for your </w:t>
      </w:r>
      <w:r w:rsidR="003D69E2">
        <w:t>org</w:t>
      </w:r>
      <w:r w:rsidR="00061A74">
        <w:t>anization, and contact</w:t>
      </w:r>
      <w:r w:rsidR="00C618EE">
        <w:t xml:space="preserve"> </w:t>
      </w:r>
      <w:r w:rsidR="00780437">
        <w:t xml:space="preserve">Hyland Insurance </w:t>
      </w:r>
      <w:r w:rsidR="00780437" w:rsidRPr="00A90382">
        <w:t xml:space="preserve"> for additional </w:t>
      </w:r>
      <w:r w:rsidR="00D85AAF">
        <w:t>resources regarding</w:t>
      </w:r>
      <w:r w:rsidR="00BB46F7">
        <w:t xml:space="preserve"> </w:t>
      </w:r>
      <w:r w:rsidR="003D69E2">
        <w:t xml:space="preserve">the remote workplace. </w:t>
      </w:r>
      <w:r w:rsidR="00061A74">
        <w:t xml:space="preserve"> </w:t>
      </w:r>
      <w:r w:rsidR="00C5202C">
        <w:t xml:space="preserve"> </w:t>
      </w:r>
      <w:r w:rsidR="00780437" w:rsidRPr="00A90382">
        <w:t xml:space="preserve"> </w:t>
      </w:r>
    </w:p>
    <w:sectPr w:rsidR="00EC6F54" w:rsidRPr="00052AFB" w:rsidSect="007C588E">
      <w:headerReference w:type="first" r:id="rId12"/>
      <w:footerReference w:type="first" r:id="rId13"/>
      <w:pgSz w:w="12240" w:h="15840"/>
      <w:pgMar w:top="2160" w:right="720" w:bottom="1872" w:left="72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8C4A9" w14:textId="77777777" w:rsidR="006335BF" w:rsidRDefault="006335BF">
      <w:pPr>
        <w:spacing w:after="0" w:line="240" w:lineRule="auto"/>
      </w:pPr>
      <w:r>
        <w:separator/>
      </w:r>
    </w:p>
  </w:endnote>
  <w:endnote w:type="continuationSeparator" w:id="0">
    <w:p w14:paraId="7B4AA19E" w14:textId="77777777" w:rsidR="006335BF" w:rsidRDefault="00633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72C2F" w14:textId="77777777" w:rsidR="005358F3" w:rsidRDefault="006335B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0898E0" wp14:editId="40DD701D">
              <wp:simplePos x="0" y="0"/>
              <wp:positionH relativeFrom="margin">
                <wp:align>center</wp:align>
              </wp:positionH>
              <wp:positionV relativeFrom="paragraph">
                <wp:posOffset>-125095</wp:posOffset>
              </wp:positionV>
              <wp:extent cx="6858000" cy="29591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0" cy="2959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D27CC5" w14:textId="77777777" w:rsidR="005358F3" w:rsidRPr="00E027F6" w:rsidRDefault="006335BF" w:rsidP="005358F3">
                          <w:pPr>
                            <w:jc w:val="center"/>
                            <w:rPr>
                              <w:rFonts w:asciiTheme="majorHAnsi" w:hAnsiTheme="majorHAnsi" w:cstheme="majorHAnsi"/>
                              <w:color w:val="FFFFFF"/>
                              <w:sz w:val="12"/>
                              <w:szCs w:val="12"/>
                            </w:rPr>
                          </w:pPr>
                          <w:r w:rsidRPr="00E027F6">
                            <w:rPr>
                              <w:rFonts w:asciiTheme="majorHAnsi" w:hAnsiTheme="majorHAnsi" w:cstheme="majorHAnsi"/>
                              <w:sz w:val="12"/>
                              <w:szCs w:val="12"/>
                            </w:rPr>
                            <w:t xml:space="preserve">This HR Insights is not intended to be exhaustive nor should any discussion or </w:t>
                          </w:r>
                          <w:r w:rsidRPr="00E027F6">
                            <w:rPr>
                              <w:rFonts w:asciiTheme="majorHAnsi" w:hAnsiTheme="majorHAnsi" w:cstheme="majorHAnsi"/>
                              <w:sz w:val="12"/>
                              <w:szCs w:val="12"/>
                            </w:rPr>
                            <w:t>opinions be construed</w:t>
                          </w:r>
                          <w:r w:rsidR="008F034D">
                            <w:rPr>
                              <w:rFonts w:asciiTheme="majorHAnsi" w:hAnsiTheme="majorHAnsi" w:cstheme="majorHAnsi"/>
                              <w:sz w:val="12"/>
                              <w:szCs w:val="12"/>
                            </w:rPr>
                            <w:t xml:space="preserve"> as professional advice. </w:t>
                          </w:r>
                          <w:r w:rsidR="002A0EB6">
                            <w:rPr>
                              <w:rFonts w:asciiTheme="majorHAnsi" w:hAnsiTheme="majorHAnsi" w:cstheme="majorHAnsi"/>
                              <w:sz w:val="12"/>
                              <w:szCs w:val="12"/>
                            </w:rPr>
                            <w:t xml:space="preserve">© </w:t>
                          </w:r>
                          <w:r w:rsidR="003427A1">
                            <w:rPr>
                              <w:rFonts w:asciiTheme="majorHAnsi" w:hAnsiTheme="majorHAnsi" w:cstheme="majorHAnsi"/>
                              <w:sz w:val="12"/>
                              <w:szCs w:val="12"/>
                            </w:rPr>
                            <w:t>2020</w:t>
                          </w:r>
                          <w:r w:rsidRPr="00E027F6">
                            <w:rPr>
                              <w:rFonts w:asciiTheme="majorHAnsi" w:hAnsiTheme="majorHAnsi" w:cstheme="majorHAnsi"/>
                              <w:sz w:val="12"/>
                              <w:szCs w:val="12"/>
                            </w:rPr>
                            <w:t xml:space="preserve"> Zywave, Inc. All rights </w:t>
                          </w:r>
                          <w:r w:rsidR="00B11423" w:rsidRPr="00E027F6">
                            <w:rPr>
                              <w:rFonts w:asciiTheme="majorHAnsi" w:hAnsiTheme="majorHAnsi" w:cstheme="majorHAnsi"/>
                              <w:sz w:val="12"/>
                              <w:szCs w:val="12"/>
                            </w:rPr>
                            <w:t>reserved</w:t>
                          </w:r>
                          <w:r w:rsidR="00B11423">
                            <w:rPr>
                              <w:rFonts w:asciiTheme="majorHAnsi" w:hAnsiTheme="majorHAnsi" w:cstheme="majorHAnsi"/>
                              <w:sz w:val="12"/>
                              <w:szCs w:val="12"/>
                            </w:rPr>
                            <w:t>.</w:t>
                          </w:r>
                        </w:p>
                        <w:p w14:paraId="48094EA2" w14:textId="77777777" w:rsidR="005358F3" w:rsidRPr="005358F3" w:rsidRDefault="005358F3" w:rsidP="005358F3">
                          <w:pPr>
                            <w:jc w:val="center"/>
                            <w:rPr>
                              <w:rFonts w:asciiTheme="majorHAnsi" w:hAnsiTheme="majorHAnsi" w:cstheme="majorHAns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2049" type="#_x0000_t202" style="width:540pt;height:23.3pt;margin-top:-9.85pt;margin-left:0;mso-height-percent:0;mso-height-relative:margin;mso-position-horizontal:center;mso-position-horizontal-relative:margin;mso-width-percent:0;mso-width-relative:margin;mso-wrap-distance-bottom:0;mso-wrap-distance-left:9pt;mso-wrap-distance-right:9pt;mso-wrap-distance-top:0;mso-wrap-style:square;position:absolute;visibility:visible;v-text-anchor:top;z-index:251659264" filled="f" stroked="f" strokeweight="0.5pt">
              <v:textbox>
                <w:txbxContent>
                  <w:p w:rsidR="005358F3" w:rsidRPr="00E027F6" w:rsidP="005358F3" w14:paraId="710771F0" w14:textId="77777777">
                    <w:pPr>
                      <w:jc w:val="center"/>
                      <w:rPr>
                        <w:rFonts w:asciiTheme="majorHAnsi" w:hAnsiTheme="majorHAnsi" w:cstheme="majorHAnsi"/>
                        <w:color w:val="FFFFFF"/>
                        <w:sz w:val="12"/>
                        <w:szCs w:val="12"/>
                      </w:rPr>
                    </w:pPr>
                    <w:r w:rsidRPr="00E027F6">
                      <w:rPr>
                        <w:rFonts w:asciiTheme="majorHAnsi" w:hAnsiTheme="majorHAnsi" w:cstheme="majorHAnsi"/>
                        <w:sz w:val="12"/>
                        <w:szCs w:val="12"/>
                      </w:rPr>
                      <w:t>This HR Insights is not intended to be exhaustive nor should any discussion or opinions be construed</w:t>
                    </w:r>
                    <w:r w:rsidR="008F034D">
                      <w:rPr>
                        <w:rFonts w:asciiTheme="majorHAnsi" w:hAnsiTheme="majorHAnsi" w:cstheme="majorHAnsi"/>
                        <w:sz w:val="12"/>
                        <w:szCs w:val="12"/>
                      </w:rPr>
                      <w:t xml:space="preserve"> as professional advice. </w:t>
                    </w:r>
                    <w:r w:rsidR="002A0EB6">
                      <w:rPr>
                        <w:rFonts w:asciiTheme="majorHAnsi" w:hAnsiTheme="majorHAnsi" w:cstheme="majorHAnsi"/>
                        <w:sz w:val="12"/>
                        <w:szCs w:val="12"/>
                      </w:rPr>
                      <w:t xml:space="preserve">© </w:t>
                    </w:r>
                    <w:r w:rsidR="003427A1">
                      <w:rPr>
                        <w:rFonts w:asciiTheme="majorHAnsi" w:hAnsiTheme="majorHAnsi" w:cstheme="majorHAnsi"/>
                        <w:sz w:val="12"/>
                        <w:szCs w:val="12"/>
                      </w:rPr>
                      <w:t>2020</w:t>
                    </w:r>
                    <w:r w:rsidRPr="00E027F6">
                      <w:rPr>
                        <w:rFonts w:asciiTheme="majorHAnsi" w:hAnsiTheme="majorHAnsi" w:cstheme="majorHAnsi"/>
                        <w:sz w:val="12"/>
                        <w:szCs w:val="12"/>
                      </w:rPr>
                      <w:t xml:space="preserve"> Zywave, Inc. All rights </w:t>
                    </w:r>
                    <w:r w:rsidRPr="00E027F6" w:rsidR="00B11423">
                      <w:rPr>
                        <w:rFonts w:asciiTheme="majorHAnsi" w:hAnsiTheme="majorHAnsi" w:cstheme="majorHAnsi"/>
                        <w:sz w:val="12"/>
                        <w:szCs w:val="12"/>
                      </w:rPr>
                      <w:t>reserved</w:t>
                    </w:r>
                    <w:r w:rsidR="00B11423">
                      <w:rPr>
                        <w:rFonts w:asciiTheme="majorHAnsi" w:hAnsiTheme="majorHAnsi" w:cstheme="majorHAnsi"/>
                        <w:sz w:val="12"/>
                        <w:szCs w:val="12"/>
                      </w:rPr>
                      <w:t>.</w:t>
                    </w:r>
                  </w:p>
                  <w:p w:rsidR="005358F3" w:rsidRPr="005358F3" w:rsidP="005358F3" w14:paraId="45AAEFDC" w14:textId="77777777">
                    <w:pPr>
                      <w:jc w:val="center"/>
                      <w:rPr>
                        <w:rFonts w:asciiTheme="majorHAnsi" w:hAnsiTheme="majorHAnsi" w:cstheme="majorHAnsi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31215" w14:textId="77777777" w:rsidR="005358F3" w:rsidRDefault="005358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CF340" w14:textId="77777777" w:rsidR="006335BF" w:rsidRDefault="006335BF">
      <w:pPr>
        <w:spacing w:after="0" w:line="240" w:lineRule="auto"/>
      </w:pPr>
      <w:r>
        <w:separator/>
      </w:r>
    </w:p>
  </w:footnote>
  <w:footnote w:type="continuationSeparator" w:id="0">
    <w:p w14:paraId="3EA833C4" w14:textId="77777777" w:rsidR="006335BF" w:rsidRDefault="00633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751FE" w14:textId="77777777" w:rsidR="005236A4" w:rsidRDefault="006335BF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F05B74E" wp14:editId="6955D42B">
          <wp:simplePos x="0" y="0"/>
          <wp:positionH relativeFrom="page">
            <wp:posOffset>0</wp:posOffset>
          </wp:positionH>
          <wp:positionV relativeFrom="paragraph">
            <wp:posOffset>-457200</wp:posOffset>
          </wp:positionV>
          <wp:extent cx="7772090" cy="10058400"/>
          <wp:effectExtent l="0" t="0" r="63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R Insights header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09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660A0" w14:textId="77777777" w:rsidR="005A3634" w:rsidRDefault="006335BF" w:rsidP="00772918">
    <w:pPr>
      <w:pStyle w:val="Header"/>
      <w:tabs>
        <w:tab w:val="clear" w:pos="936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1CB9759A" wp14:editId="11E151B7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R Insights 4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97EB0" w14:textId="77777777" w:rsidR="005A3634" w:rsidRDefault="006335BF" w:rsidP="00772918">
    <w:pPr>
      <w:pStyle w:val="Header"/>
      <w:tabs>
        <w:tab w:val="clear" w:pos="9360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0A22DEDB" wp14:editId="76CC349F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772090" cy="10058400"/>
          <wp:effectExtent l="0" t="0" r="635" b="0"/>
          <wp:wrapNone/>
          <wp:docPr id="110666173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9453976" name="HR Insights header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09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3B96"/>
    <w:multiLevelType w:val="multilevel"/>
    <w:tmpl w:val="DA80FE46"/>
    <w:numStyleLink w:val="Bulletedlist"/>
  </w:abstractNum>
  <w:abstractNum w:abstractNumId="1" w15:restartNumberingAfterBreak="0">
    <w:nsid w:val="15FE6F36"/>
    <w:multiLevelType w:val="hybridMultilevel"/>
    <w:tmpl w:val="60946DC0"/>
    <w:lvl w:ilvl="0" w:tplc="FFEED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7E8E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4AB6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5258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DC13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4C0B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A6DB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2259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DE82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A461F"/>
    <w:multiLevelType w:val="hybridMultilevel"/>
    <w:tmpl w:val="AEBACC38"/>
    <w:lvl w:ilvl="0" w:tplc="5CB059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84CC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DA24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D2DD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F62B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CC5A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1AFE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AA66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BAB4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666EF"/>
    <w:multiLevelType w:val="multilevel"/>
    <w:tmpl w:val="DA80FE46"/>
    <w:numStyleLink w:val="Bulletedlist"/>
  </w:abstractNum>
  <w:abstractNum w:abstractNumId="4" w15:restartNumberingAfterBreak="0">
    <w:nsid w:val="31E26D0E"/>
    <w:multiLevelType w:val="hybridMultilevel"/>
    <w:tmpl w:val="F20A2BD2"/>
    <w:lvl w:ilvl="0" w:tplc="143ED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7206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CCF0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FE8C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3451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B88C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8459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56EB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9825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B12CF"/>
    <w:multiLevelType w:val="multilevel"/>
    <w:tmpl w:val="DA80FE46"/>
    <w:styleLink w:val="Bulleted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B81BB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2B81BB"/>
      </w:r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b/>
        <w:i w:val="0"/>
        <w:color w:val="2B81BB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21136"/>
    <w:multiLevelType w:val="hybridMultilevel"/>
    <w:tmpl w:val="0C3CB178"/>
    <w:lvl w:ilvl="0" w:tplc="02C24C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38DA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2C6F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D6C0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A46A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1E88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E60D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9473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AE12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A2200"/>
    <w:multiLevelType w:val="multilevel"/>
    <w:tmpl w:val="A1C489E0"/>
    <w:lvl w:ilvl="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2B81BB"/>
      </w:r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b/>
        <w:i w:val="0"/>
        <w:color w:val="2B81BB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C2FCB"/>
    <w:multiLevelType w:val="hybridMultilevel"/>
    <w:tmpl w:val="9036056A"/>
    <w:lvl w:ilvl="0" w:tplc="D908B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D4E6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0CC4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1434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4A59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6A78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FC86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A019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B696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B236FA"/>
    <w:multiLevelType w:val="multilevel"/>
    <w:tmpl w:val="C32C048C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B81BB"/>
      </w:rPr>
    </w:lvl>
    <w:lvl w:ilvl="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/>
        <w:i w:val="0"/>
        <w:color w:val="2B81BB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DDE2AA1"/>
    <w:multiLevelType w:val="hybridMultilevel"/>
    <w:tmpl w:val="53543354"/>
    <w:lvl w:ilvl="0" w:tplc="47A63A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014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0850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DA33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221F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DECF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E055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FEC2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B691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BF52E2"/>
    <w:multiLevelType w:val="hybridMultilevel"/>
    <w:tmpl w:val="FEC8F892"/>
    <w:lvl w:ilvl="0" w:tplc="07DE2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603F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78D3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74A4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5C3E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C668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DED1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4242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1836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6"/>
  </w:num>
  <w:num w:numId="10">
    <w:abstractNumId w:val="10"/>
  </w:num>
  <w:num w:numId="11">
    <w:abstractNumId w:val="9"/>
  </w:num>
  <w:num w:numId="12">
    <w:abstractNumId w:val="11"/>
  </w:num>
  <w:num w:numId="13">
    <w:abstractNumId w:val="7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zN7WwMDe2tDAxMTJU0lEKTi0uzszPAykwtqwFAIyflo0tAAAA"/>
  </w:docVars>
  <w:rsids>
    <w:rsidRoot w:val="00A54392"/>
    <w:rsid w:val="00001296"/>
    <w:rsid w:val="000106B8"/>
    <w:rsid w:val="000128EF"/>
    <w:rsid w:val="000174FF"/>
    <w:rsid w:val="00017C07"/>
    <w:rsid w:val="000209B4"/>
    <w:rsid w:val="00020D6A"/>
    <w:rsid w:val="00023E01"/>
    <w:rsid w:val="00023E9A"/>
    <w:rsid w:val="000324EB"/>
    <w:rsid w:val="00036829"/>
    <w:rsid w:val="000406E8"/>
    <w:rsid w:val="000512BB"/>
    <w:rsid w:val="000521DF"/>
    <w:rsid w:val="000525F7"/>
    <w:rsid w:val="00052AFB"/>
    <w:rsid w:val="00053739"/>
    <w:rsid w:val="00054747"/>
    <w:rsid w:val="00061A74"/>
    <w:rsid w:val="00062F93"/>
    <w:rsid w:val="0006316F"/>
    <w:rsid w:val="0006337C"/>
    <w:rsid w:val="00064181"/>
    <w:rsid w:val="0006569A"/>
    <w:rsid w:val="00066AC1"/>
    <w:rsid w:val="00070CC6"/>
    <w:rsid w:val="00074C43"/>
    <w:rsid w:val="00074F0F"/>
    <w:rsid w:val="00084A06"/>
    <w:rsid w:val="00086375"/>
    <w:rsid w:val="0008670A"/>
    <w:rsid w:val="00087A82"/>
    <w:rsid w:val="000A054E"/>
    <w:rsid w:val="000B034E"/>
    <w:rsid w:val="000B2A60"/>
    <w:rsid w:val="000B437C"/>
    <w:rsid w:val="000C00F6"/>
    <w:rsid w:val="000C1C30"/>
    <w:rsid w:val="000C3A91"/>
    <w:rsid w:val="000C5757"/>
    <w:rsid w:val="000E07A4"/>
    <w:rsid w:val="000E21E1"/>
    <w:rsid w:val="000E29EE"/>
    <w:rsid w:val="000E41BE"/>
    <w:rsid w:val="000E479C"/>
    <w:rsid w:val="000E47AC"/>
    <w:rsid w:val="000F05B9"/>
    <w:rsid w:val="000F1C6F"/>
    <w:rsid w:val="000F5AEA"/>
    <w:rsid w:val="001003F2"/>
    <w:rsid w:val="0010514E"/>
    <w:rsid w:val="00107B5A"/>
    <w:rsid w:val="001123C7"/>
    <w:rsid w:val="001127D5"/>
    <w:rsid w:val="001145D3"/>
    <w:rsid w:val="001244F7"/>
    <w:rsid w:val="001249D0"/>
    <w:rsid w:val="00126D0B"/>
    <w:rsid w:val="00126F7F"/>
    <w:rsid w:val="0013506A"/>
    <w:rsid w:val="00140B47"/>
    <w:rsid w:val="00142CD2"/>
    <w:rsid w:val="00153729"/>
    <w:rsid w:val="001678D4"/>
    <w:rsid w:val="00167903"/>
    <w:rsid w:val="00175631"/>
    <w:rsid w:val="00177D03"/>
    <w:rsid w:val="001805A7"/>
    <w:rsid w:val="00180B1F"/>
    <w:rsid w:val="00181550"/>
    <w:rsid w:val="001826D5"/>
    <w:rsid w:val="001838B4"/>
    <w:rsid w:val="00183E55"/>
    <w:rsid w:val="00184282"/>
    <w:rsid w:val="001904AE"/>
    <w:rsid w:val="00190C87"/>
    <w:rsid w:val="00192D3B"/>
    <w:rsid w:val="00195235"/>
    <w:rsid w:val="001A36B4"/>
    <w:rsid w:val="001A6C77"/>
    <w:rsid w:val="001B6B28"/>
    <w:rsid w:val="001C5713"/>
    <w:rsid w:val="001D615A"/>
    <w:rsid w:val="001D69B9"/>
    <w:rsid w:val="001E30E9"/>
    <w:rsid w:val="001F5392"/>
    <w:rsid w:val="001F67E3"/>
    <w:rsid w:val="001F6BAE"/>
    <w:rsid w:val="00202BEC"/>
    <w:rsid w:val="00204C13"/>
    <w:rsid w:val="00206B68"/>
    <w:rsid w:val="00207F2F"/>
    <w:rsid w:val="00213D9F"/>
    <w:rsid w:val="00216EF6"/>
    <w:rsid w:val="00217C6E"/>
    <w:rsid w:val="0022174D"/>
    <w:rsid w:val="00224D5C"/>
    <w:rsid w:val="00226A22"/>
    <w:rsid w:val="00230092"/>
    <w:rsid w:val="00232761"/>
    <w:rsid w:val="00232B46"/>
    <w:rsid w:val="00235C68"/>
    <w:rsid w:val="00236A7F"/>
    <w:rsid w:val="002413C1"/>
    <w:rsid w:val="00243835"/>
    <w:rsid w:val="002445DC"/>
    <w:rsid w:val="002454D9"/>
    <w:rsid w:val="002527FE"/>
    <w:rsid w:val="00257144"/>
    <w:rsid w:val="00260268"/>
    <w:rsid w:val="002606B0"/>
    <w:rsid w:val="00262F0A"/>
    <w:rsid w:val="00263C56"/>
    <w:rsid w:val="00274BA1"/>
    <w:rsid w:val="00280FCA"/>
    <w:rsid w:val="00286D08"/>
    <w:rsid w:val="0029098D"/>
    <w:rsid w:val="002A0EB6"/>
    <w:rsid w:val="002A1535"/>
    <w:rsid w:val="002B103E"/>
    <w:rsid w:val="002B1162"/>
    <w:rsid w:val="002B6BB1"/>
    <w:rsid w:val="002C4662"/>
    <w:rsid w:val="002D0EC4"/>
    <w:rsid w:val="002D4B6E"/>
    <w:rsid w:val="002E5B2D"/>
    <w:rsid w:val="002E6293"/>
    <w:rsid w:val="002E62C2"/>
    <w:rsid w:val="002F003D"/>
    <w:rsid w:val="002F0411"/>
    <w:rsid w:val="002F468B"/>
    <w:rsid w:val="00303F01"/>
    <w:rsid w:val="0030666A"/>
    <w:rsid w:val="00312E69"/>
    <w:rsid w:val="00312EFD"/>
    <w:rsid w:val="00313F12"/>
    <w:rsid w:val="00320BA5"/>
    <w:rsid w:val="003260F0"/>
    <w:rsid w:val="003336A0"/>
    <w:rsid w:val="003369E0"/>
    <w:rsid w:val="00337C57"/>
    <w:rsid w:val="003427A1"/>
    <w:rsid w:val="00347AFF"/>
    <w:rsid w:val="00353525"/>
    <w:rsid w:val="00361D66"/>
    <w:rsid w:val="00370787"/>
    <w:rsid w:val="003716BF"/>
    <w:rsid w:val="00377364"/>
    <w:rsid w:val="00382663"/>
    <w:rsid w:val="00384755"/>
    <w:rsid w:val="00387B8C"/>
    <w:rsid w:val="003902EF"/>
    <w:rsid w:val="00390E1F"/>
    <w:rsid w:val="00391100"/>
    <w:rsid w:val="003911F0"/>
    <w:rsid w:val="003942DF"/>
    <w:rsid w:val="003A44A4"/>
    <w:rsid w:val="003A74F4"/>
    <w:rsid w:val="003A7F2B"/>
    <w:rsid w:val="003B248E"/>
    <w:rsid w:val="003B4B47"/>
    <w:rsid w:val="003B65EF"/>
    <w:rsid w:val="003C2C75"/>
    <w:rsid w:val="003C791D"/>
    <w:rsid w:val="003D1991"/>
    <w:rsid w:val="003D20C2"/>
    <w:rsid w:val="003D2845"/>
    <w:rsid w:val="003D4F87"/>
    <w:rsid w:val="003D69E2"/>
    <w:rsid w:val="003D7C33"/>
    <w:rsid w:val="003E5ADB"/>
    <w:rsid w:val="003F59D3"/>
    <w:rsid w:val="003F775C"/>
    <w:rsid w:val="00403582"/>
    <w:rsid w:val="004040A0"/>
    <w:rsid w:val="004054D3"/>
    <w:rsid w:val="00406145"/>
    <w:rsid w:val="004073C2"/>
    <w:rsid w:val="004106C3"/>
    <w:rsid w:val="004169A3"/>
    <w:rsid w:val="00420B20"/>
    <w:rsid w:val="00421CD2"/>
    <w:rsid w:val="0042236A"/>
    <w:rsid w:val="004338CD"/>
    <w:rsid w:val="0043668E"/>
    <w:rsid w:val="00441D2A"/>
    <w:rsid w:val="00444090"/>
    <w:rsid w:val="004527BF"/>
    <w:rsid w:val="0045450C"/>
    <w:rsid w:val="00455499"/>
    <w:rsid w:val="00461CE0"/>
    <w:rsid w:val="00462119"/>
    <w:rsid w:val="00464114"/>
    <w:rsid w:val="004756F3"/>
    <w:rsid w:val="00476E50"/>
    <w:rsid w:val="00480CC6"/>
    <w:rsid w:val="004821F9"/>
    <w:rsid w:val="00485EF7"/>
    <w:rsid w:val="0049148B"/>
    <w:rsid w:val="004919AE"/>
    <w:rsid w:val="00493D27"/>
    <w:rsid w:val="00496FD0"/>
    <w:rsid w:val="004A3B39"/>
    <w:rsid w:val="004A43F6"/>
    <w:rsid w:val="004A4CFB"/>
    <w:rsid w:val="004A5DF0"/>
    <w:rsid w:val="004A6551"/>
    <w:rsid w:val="004A7818"/>
    <w:rsid w:val="004A7C29"/>
    <w:rsid w:val="004B5CEB"/>
    <w:rsid w:val="004C342C"/>
    <w:rsid w:val="004C4940"/>
    <w:rsid w:val="004D1E74"/>
    <w:rsid w:val="004D2469"/>
    <w:rsid w:val="004D4302"/>
    <w:rsid w:val="004D5BA6"/>
    <w:rsid w:val="004D6C80"/>
    <w:rsid w:val="004E40D8"/>
    <w:rsid w:val="004F2798"/>
    <w:rsid w:val="004F3190"/>
    <w:rsid w:val="004F6456"/>
    <w:rsid w:val="004F7950"/>
    <w:rsid w:val="00500523"/>
    <w:rsid w:val="00501C2D"/>
    <w:rsid w:val="00502F96"/>
    <w:rsid w:val="005064AF"/>
    <w:rsid w:val="005101D8"/>
    <w:rsid w:val="0052123D"/>
    <w:rsid w:val="005236A4"/>
    <w:rsid w:val="00532C7B"/>
    <w:rsid w:val="005358F3"/>
    <w:rsid w:val="00540FCC"/>
    <w:rsid w:val="00541577"/>
    <w:rsid w:val="00541A49"/>
    <w:rsid w:val="00542D12"/>
    <w:rsid w:val="00543480"/>
    <w:rsid w:val="00546374"/>
    <w:rsid w:val="00552169"/>
    <w:rsid w:val="00564D5A"/>
    <w:rsid w:val="005662EB"/>
    <w:rsid w:val="00571528"/>
    <w:rsid w:val="00572E65"/>
    <w:rsid w:val="005757E1"/>
    <w:rsid w:val="00575910"/>
    <w:rsid w:val="00577195"/>
    <w:rsid w:val="00584F49"/>
    <w:rsid w:val="005855F2"/>
    <w:rsid w:val="005859EB"/>
    <w:rsid w:val="0058635E"/>
    <w:rsid w:val="00586D08"/>
    <w:rsid w:val="0059015E"/>
    <w:rsid w:val="00594D43"/>
    <w:rsid w:val="00595799"/>
    <w:rsid w:val="005A3634"/>
    <w:rsid w:val="005A7776"/>
    <w:rsid w:val="005B30DA"/>
    <w:rsid w:val="005B3642"/>
    <w:rsid w:val="005B3CE2"/>
    <w:rsid w:val="005B4D68"/>
    <w:rsid w:val="005B55DF"/>
    <w:rsid w:val="005D1E07"/>
    <w:rsid w:val="005D44E4"/>
    <w:rsid w:val="005D627E"/>
    <w:rsid w:val="005D6DD9"/>
    <w:rsid w:val="005F002A"/>
    <w:rsid w:val="005F4D58"/>
    <w:rsid w:val="005F6E23"/>
    <w:rsid w:val="005F6E58"/>
    <w:rsid w:val="006012D4"/>
    <w:rsid w:val="00604254"/>
    <w:rsid w:val="00606ED5"/>
    <w:rsid w:val="00614835"/>
    <w:rsid w:val="00614C46"/>
    <w:rsid w:val="006164CF"/>
    <w:rsid w:val="00617D3E"/>
    <w:rsid w:val="006335BF"/>
    <w:rsid w:val="006434B9"/>
    <w:rsid w:val="00644F4A"/>
    <w:rsid w:val="00646900"/>
    <w:rsid w:val="00650951"/>
    <w:rsid w:val="00652412"/>
    <w:rsid w:val="00653B64"/>
    <w:rsid w:val="00657917"/>
    <w:rsid w:val="00662E7D"/>
    <w:rsid w:val="00667A5A"/>
    <w:rsid w:val="00667F5D"/>
    <w:rsid w:val="006732E2"/>
    <w:rsid w:val="00677A25"/>
    <w:rsid w:val="00685368"/>
    <w:rsid w:val="00686DDB"/>
    <w:rsid w:val="00691850"/>
    <w:rsid w:val="006927D0"/>
    <w:rsid w:val="00696814"/>
    <w:rsid w:val="00697206"/>
    <w:rsid w:val="0069763B"/>
    <w:rsid w:val="006C0264"/>
    <w:rsid w:val="006C4641"/>
    <w:rsid w:val="006C7580"/>
    <w:rsid w:val="006D20D0"/>
    <w:rsid w:val="006D2181"/>
    <w:rsid w:val="006D2D71"/>
    <w:rsid w:val="006D2F38"/>
    <w:rsid w:val="006D3248"/>
    <w:rsid w:val="006F1B76"/>
    <w:rsid w:val="006F2071"/>
    <w:rsid w:val="006F686F"/>
    <w:rsid w:val="00702592"/>
    <w:rsid w:val="00710B68"/>
    <w:rsid w:val="00711EC1"/>
    <w:rsid w:val="00713907"/>
    <w:rsid w:val="00713EC3"/>
    <w:rsid w:val="0071462E"/>
    <w:rsid w:val="007205D0"/>
    <w:rsid w:val="00721671"/>
    <w:rsid w:val="007224D4"/>
    <w:rsid w:val="007232E6"/>
    <w:rsid w:val="007236DD"/>
    <w:rsid w:val="00723F3C"/>
    <w:rsid w:val="00734638"/>
    <w:rsid w:val="00737C7E"/>
    <w:rsid w:val="00741146"/>
    <w:rsid w:val="0074408B"/>
    <w:rsid w:val="00747EB0"/>
    <w:rsid w:val="00760A94"/>
    <w:rsid w:val="00767A6D"/>
    <w:rsid w:val="00770265"/>
    <w:rsid w:val="00770F51"/>
    <w:rsid w:val="00772918"/>
    <w:rsid w:val="00773F0E"/>
    <w:rsid w:val="00780437"/>
    <w:rsid w:val="00785F1A"/>
    <w:rsid w:val="00786967"/>
    <w:rsid w:val="007878AD"/>
    <w:rsid w:val="0079281B"/>
    <w:rsid w:val="00793DA1"/>
    <w:rsid w:val="007A5FA1"/>
    <w:rsid w:val="007B668F"/>
    <w:rsid w:val="007B6A07"/>
    <w:rsid w:val="007C588E"/>
    <w:rsid w:val="007C6E6A"/>
    <w:rsid w:val="007C7C68"/>
    <w:rsid w:val="007D0404"/>
    <w:rsid w:val="007D6370"/>
    <w:rsid w:val="007E00F7"/>
    <w:rsid w:val="007E394D"/>
    <w:rsid w:val="007E68C8"/>
    <w:rsid w:val="007F18B2"/>
    <w:rsid w:val="007F6CA5"/>
    <w:rsid w:val="007F7107"/>
    <w:rsid w:val="00801FDB"/>
    <w:rsid w:val="008020E8"/>
    <w:rsid w:val="008036C6"/>
    <w:rsid w:val="0081197A"/>
    <w:rsid w:val="00811B55"/>
    <w:rsid w:val="008128EB"/>
    <w:rsid w:val="00814438"/>
    <w:rsid w:val="00816866"/>
    <w:rsid w:val="00817072"/>
    <w:rsid w:val="008175B7"/>
    <w:rsid w:val="008179A8"/>
    <w:rsid w:val="00823486"/>
    <w:rsid w:val="008244E9"/>
    <w:rsid w:val="00824C96"/>
    <w:rsid w:val="0082553D"/>
    <w:rsid w:val="00825F79"/>
    <w:rsid w:val="00826ABC"/>
    <w:rsid w:val="008305D4"/>
    <w:rsid w:val="00831068"/>
    <w:rsid w:val="00832981"/>
    <w:rsid w:val="0083746A"/>
    <w:rsid w:val="008516B1"/>
    <w:rsid w:val="00857E98"/>
    <w:rsid w:val="00865683"/>
    <w:rsid w:val="00867207"/>
    <w:rsid w:val="00867846"/>
    <w:rsid w:val="00867897"/>
    <w:rsid w:val="008679DB"/>
    <w:rsid w:val="00875C50"/>
    <w:rsid w:val="00876F41"/>
    <w:rsid w:val="00881246"/>
    <w:rsid w:val="00894B19"/>
    <w:rsid w:val="008A0ED1"/>
    <w:rsid w:val="008A1DF8"/>
    <w:rsid w:val="008A28AE"/>
    <w:rsid w:val="008A4CAA"/>
    <w:rsid w:val="008A555F"/>
    <w:rsid w:val="008A7236"/>
    <w:rsid w:val="008B3FA0"/>
    <w:rsid w:val="008B653B"/>
    <w:rsid w:val="008C444E"/>
    <w:rsid w:val="008C5AD5"/>
    <w:rsid w:val="008C60F1"/>
    <w:rsid w:val="008D049C"/>
    <w:rsid w:val="008D0945"/>
    <w:rsid w:val="008E765D"/>
    <w:rsid w:val="008E79D1"/>
    <w:rsid w:val="008F034D"/>
    <w:rsid w:val="008F42D9"/>
    <w:rsid w:val="008F56D2"/>
    <w:rsid w:val="008F6C74"/>
    <w:rsid w:val="00900DDF"/>
    <w:rsid w:val="00912984"/>
    <w:rsid w:val="00913B3D"/>
    <w:rsid w:val="00924BFB"/>
    <w:rsid w:val="00926090"/>
    <w:rsid w:val="009354BF"/>
    <w:rsid w:val="00940A86"/>
    <w:rsid w:val="0094348D"/>
    <w:rsid w:val="00946B54"/>
    <w:rsid w:val="009553DA"/>
    <w:rsid w:val="009609EA"/>
    <w:rsid w:val="00961804"/>
    <w:rsid w:val="00962BC8"/>
    <w:rsid w:val="009654A5"/>
    <w:rsid w:val="009736AD"/>
    <w:rsid w:val="009741D8"/>
    <w:rsid w:val="009773C6"/>
    <w:rsid w:val="00980DE8"/>
    <w:rsid w:val="00984E36"/>
    <w:rsid w:val="00985C6E"/>
    <w:rsid w:val="00986B09"/>
    <w:rsid w:val="00995199"/>
    <w:rsid w:val="009977D6"/>
    <w:rsid w:val="00997E03"/>
    <w:rsid w:val="009A5496"/>
    <w:rsid w:val="009B2889"/>
    <w:rsid w:val="009B3E6F"/>
    <w:rsid w:val="009B55F7"/>
    <w:rsid w:val="009B75CF"/>
    <w:rsid w:val="009C0726"/>
    <w:rsid w:val="009C5554"/>
    <w:rsid w:val="009C7B3C"/>
    <w:rsid w:val="009E28BF"/>
    <w:rsid w:val="009E2F2C"/>
    <w:rsid w:val="009E44A5"/>
    <w:rsid w:val="00A03FE3"/>
    <w:rsid w:val="00A04C15"/>
    <w:rsid w:val="00A113BF"/>
    <w:rsid w:val="00A16A6C"/>
    <w:rsid w:val="00A17F86"/>
    <w:rsid w:val="00A321E7"/>
    <w:rsid w:val="00A3281F"/>
    <w:rsid w:val="00A34DC9"/>
    <w:rsid w:val="00A42349"/>
    <w:rsid w:val="00A444D2"/>
    <w:rsid w:val="00A50F5B"/>
    <w:rsid w:val="00A54392"/>
    <w:rsid w:val="00A6332B"/>
    <w:rsid w:val="00A754D8"/>
    <w:rsid w:val="00A81956"/>
    <w:rsid w:val="00A90382"/>
    <w:rsid w:val="00A9296E"/>
    <w:rsid w:val="00AB3BB8"/>
    <w:rsid w:val="00AB6C62"/>
    <w:rsid w:val="00AC1AA5"/>
    <w:rsid w:val="00AC55E8"/>
    <w:rsid w:val="00AC6A99"/>
    <w:rsid w:val="00AD739A"/>
    <w:rsid w:val="00AD7DBA"/>
    <w:rsid w:val="00AE0B10"/>
    <w:rsid w:val="00AE1964"/>
    <w:rsid w:val="00AE2DE3"/>
    <w:rsid w:val="00AE614B"/>
    <w:rsid w:val="00AE77F0"/>
    <w:rsid w:val="00AF704A"/>
    <w:rsid w:val="00B00F2C"/>
    <w:rsid w:val="00B0169C"/>
    <w:rsid w:val="00B030C4"/>
    <w:rsid w:val="00B04BBC"/>
    <w:rsid w:val="00B100DE"/>
    <w:rsid w:val="00B109C8"/>
    <w:rsid w:val="00B11423"/>
    <w:rsid w:val="00B1753A"/>
    <w:rsid w:val="00B25555"/>
    <w:rsid w:val="00B26C73"/>
    <w:rsid w:val="00B27FD5"/>
    <w:rsid w:val="00B34846"/>
    <w:rsid w:val="00B34895"/>
    <w:rsid w:val="00B357C1"/>
    <w:rsid w:val="00B360BE"/>
    <w:rsid w:val="00B4424F"/>
    <w:rsid w:val="00B455F0"/>
    <w:rsid w:val="00B54563"/>
    <w:rsid w:val="00B5695E"/>
    <w:rsid w:val="00B631BC"/>
    <w:rsid w:val="00B650AD"/>
    <w:rsid w:val="00B65A03"/>
    <w:rsid w:val="00B6637A"/>
    <w:rsid w:val="00B80CEF"/>
    <w:rsid w:val="00B84C63"/>
    <w:rsid w:val="00BA244A"/>
    <w:rsid w:val="00BA2A79"/>
    <w:rsid w:val="00BB0A46"/>
    <w:rsid w:val="00BB3504"/>
    <w:rsid w:val="00BB46F7"/>
    <w:rsid w:val="00BB4F27"/>
    <w:rsid w:val="00BB6523"/>
    <w:rsid w:val="00BB7F53"/>
    <w:rsid w:val="00BD40CA"/>
    <w:rsid w:val="00BD440E"/>
    <w:rsid w:val="00BD4A76"/>
    <w:rsid w:val="00BD7DE5"/>
    <w:rsid w:val="00BE0E2E"/>
    <w:rsid w:val="00BE1D53"/>
    <w:rsid w:val="00BE6BD4"/>
    <w:rsid w:val="00BE73F6"/>
    <w:rsid w:val="00BF4F59"/>
    <w:rsid w:val="00BF77A6"/>
    <w:rsid w:val="00C01F0F"/>
    <w:rsid w:val="00C04C21"/>
    <w:rsid w:val="00C075CF"/>
    <w:rsid w:val="00C07B31"/>
    <w:rsid w:val="00C1448B"/>
    <w:rsid w:val="00C15712"/>
    <w:rsid w:val="00C16E84"/>
    <w:rsid w:val="00C2018D"/>
    <w:rsid w:val="00C21711"/>
    <w:rsid w:val="00C248FC"/>
    <w:rsid w:val="00C30697"/>
    <w:rsid w:val="00C31A62"/>
    <w:rsid w:val="00C34DFA"/>
    <w:rsid w:val="00C35DC2"/>
    <w:rsid w:val="00C36379"/>
    <w:rsid w:val="00C36B56"/>
    <w:rsid w:val="00C418D7"/>
    <w:rsid w:val="00C450E7"/>
    <w:rsid w:val="00C510DF"/>
    <w:rsid w:val="00C51546"/>
    <w:rsid w:val="00C5202C"/>
    <w:rsid w:val="00C528C4"/>
    <w:rsid w:val="00C618EE"/>
    <w:rsid w:val="00C668CF"/>
    <w:rsid w:val="00C66CB8"/>
    <w:rsid w:val="00C67966"/>
    <w:rsid w:val="00C722A8"/>
    <w:rsid w:val="00C7627A"/>
    <w:rsid w:val="00C8119B"/>
    <w:rsid w:val="00C823D9"/>
    <w:rsid w:val="00C828A2"/>
    <w:rsid w:val="00C92365"/>
    <w:rsid w:val="00C967FC"/>
    <w:rsid w:val="00CA1690"/>
    <w:rsid w:val="00CA6F16"/>
    <w:rsid w:val="00CA7108"/>
    <w:rsid w:val="00CA7B5E"/>
    <w:rsid w:val="00CB0643"/>
    <w:rsid w:val="00CC075A"/>
    <w:rsid w:val="00CC295D"/>
    <w:rsid w:val="00CC3386"/>
    <w:rsid w:val="00CC3FFC"/>
    <w:rsid w:val="00CC5785"/>
    <w:rsid w:val="00CD044C"/>
    <w:rsid w:val="00CD17D4"/>
    <w:rsid w:val="00CD2A8C"/>
    <w:rsid w:val="00CD5EB0"/>
    <w:rsid w:val="00CE3F5F"/>
    <w:rsid w:val="00CE4874"/>
    <w:rsid w:val="00CE61D8"/>
    <w:rsid w:val="00CE79EA"/>
    <w:rsid w:val="00CF0411"/>
    <w:rsid w:val="00CF0F40"/>
    <w:rsid w:val="00CF39CF"/>
    <w:rsid w:val="00CF3E54"/>
    <w:rsid w:val="00D07D11"/>
    <w:rsid w:val="00D14722"/>
    <w:rsid w:val="00D15FCB"/>
    <w:rsid w:val="00D24504"/>
    <w:rsid w:val="00D27F56"/>
    <w:rsid w:val="00D300E3"/>
    <w:rsid w:val="00D36B61"/>
    <w:rsid w:val="00D37C9E"/>
    <w:rsid w:val="00D41A1C"/>
    <w:rsid w:val="00D61E0B"/>
    <w:rsid w:val="00D643C5"/>
    <w:rsid w:val="00D7046A"/>
    <w:rsid w:val="00D70E4F"/>
    <w:rsid w:val="00D70F72"/>
    <w:rsid w:val="00D75752"/>
    <w:rsid w:val="00D765A5"/>
    <w:rsid w:val="00D837D4"/>
    <w:rsid w:val="00D84F48"/>
    <w:rsid w:val="00D85AAF"/>
    <w:rsid w:val="00D93468"/>
    <w:rsid w:val="00D935AD"/>
    <w:rsid w:val="00DA0750"/>
    <w:rsid w:val="00DA1120"/>
    <w:rsid w:val="00DA1AC4"/>
    <w:rsid w:val="00DB2462"/>
    <w:rsid w:val="00DB50FE"/>
    <w:rsid w:val="00DB5A5E"/>
    <w:rsid w:val="00DB76B3"/>
    <w:rsid w:val="00DC4F81"/>
    <w:rsid w:val="00DC681E"/>
    <w:rsid w:val="00DC6FC2"/>
    <w:rsid w:val="00DD0FE0"/>
    <w:rsid w:val="00DD612C"/>
    <w:rsid w:val="00DD64A5"/>
    <w:rsid w:val="00DE2828"/>
    <w:rsid w:val="00DE28B7"/>
    <w:rsid w:val="00DF3A1D"/>
    <w:rsid w:val="00DF3FFC"/>
    <w:rsid w:val="00DF4020"/>
    <w:rsid w:val="00DF5B96"/>
    <w:rsid w:val="00DF62C7"/>
    <w:rsid w:val="00E027F6"/>
    <w:rsid w:val="00E06CA6"/>
    <w:rsid w:val="00E16A12"/>
    <w:rsid w:val="00E21ED6"/>
    <w:rsid w:val="00E223FB"/>
    <w:rsid w:val="00E30A8B"/>
    <w:rsid w:val="00E318FC"/>
    <w:rsid w:val="00E33AD4"/>
    <w:rsid w:val="00E34160"/>
    <w:rsid w:val="00E372A9"/>
    <w:rsid w:val="00E37772"/>
    <w:rsid w:val="00E42A6A"/>
    <w:rsid w:val="00E44C19"/>
    <w:rsid w:val="00E461F7"/>
    <w:rsid w:val="00E57EB7"/>
    <w:rsid w:val="00E6255C"/>
    <w:rsid w:val="00E63BBF"/>
    <w:rsid w:val="00E64F40"/>
    <w:rsid w:val="00E74901"/>
    <w:rsid w:val="00E75A99"/>
    <w:rsid w:val="00E766B8"/>
    <w:rsid w:val="00E80F62"/>
    <w:rsid w:val="00E82340"/>
    <w:rsid w:val="00E82D25"/>
    <w:rsid w:val="00E87B1B"/>
    <w:rsid w:val="00E9087B"/>
    <w:rsid w:val="00E933CD"/>
    <w:rsid w:val="00E96C56"/>
    <w:rsid w:val="00E976C3"/>
    <w:rsid w:val="00EA028A"/>
    <w:rsid w:val="00EA0B5C"/>
    <w:rsid w:val="00EA429B"/>
    <w:rsid w:val="00EA6DC8"/>
    <w:rsid w:val="00EB6844"/>
    <w:rsid w:val="00EC3250"/>
    <w:rsid w:val="00EC5298"/>
    <w:rsid w:val="00EC6F54"/>
    <w:rsid w:val="00ED087A"/>
    <w:rsid w:val="00ED0B4C"/>
    <w:rsid w:val="00ED4C56"/>
    <w:rsid w:val="00ED50BF"/>
    <w:rsid w:val="00ED687A"/>
    <w:rsid w:val="00EE5335"/>
    <w:rsid w:val="00EE6EB6"/>
    <w:rsid w:val="00EE7367"/>
    <w:rsid w:val="00EE7D64"/>
    <w:rsid w:val="00EE7E3E"/>
    <w:rsid w:val="00EF1ADA"/>
    <w:rsid w:val="00EF2BFE"/>
    <w:rsid w:val="00EF37EB"/>
    <w:rsid w:val="00F02639"/>
    <w:rsid w:val="00F0547F"/>
    <w:rsid w:val="00F0744C"/>
    <w:rsid w:val="00F10604"/>
    <w:rsid w:val="00F1334E"/>
    <w:rsid w:val="00F14F88"/>
    <w:rsid w:val="00F151C1"/>
    <w:rsid w:val="00F163B9"/>
    <w:rsid w:val="00F23BF1"/>
    <w:rsid w:val="00F25490"/>
    <w:rsid w:val="00F27444"/>
    <w:rsid w:val="00F274C5"/>
    <w:rsid w:val="00F3068B"/>
    <w:rsid w:val="00F311B5"/>
    <w:rsid w:val="00F31AFF"/>
    <w:rsid w:val="00F37608"/>
    <w:rsid w:val="00F44226"/>
    <w:rsid w:val="00F46953"/>
    <w:rsid w:val="00F55E6F"/>
    <w:rsid w:val="00F615E4"/>
    <w:rsid w:val="00F6689B"/>
    <w:rsid w:val="00F72E40"/>
    <w:rsid w:val="00F80083"/>
    <w:rsid w:val="00F8411B"/>
    <w:rsid w:val="00F8712D"/>
    <w:rsid w:val="00F9067B"/>
    <w:rsid w:val="00F94C94"/>
    <w:rsid w:val="00F9797E"/>
    <w:rsid w:val="00FA3BD5"/>
    <w:rsid w:val="00FB03F4"/>
    <w:rsid w:val="00FB0624"/>
    <w:rsid w:val="00FB55CA"/>
    <w:rsid w:val="00FC2376"/>
    <w:rsid w:val="00FC5FED"/>
    <w:rsid w:val="00FC66DC"/>
    <w:rsid w:val="00FD22EF"/>
    <w:rsid w:val="00FE2894"/>
    <w:rsid w:val="00FE4708"/>
    <w:rsid w:val="00FE59CB"/>
    <w:rsid w:val="00FE6B44"/>
    <w:rsid w:val="00FF1434"/>
    <w:rsid w:val="00FF50FA"/>
    <w:rsid w:val="00FF5B5A"/>
    <w:rsid w:val="00FF72A1"/>
    <w:rsid w:val="00FF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8C8E9"/>
  <w15:chartTrackingRefBased/>
  <w15:docId w15:val="{7A42A74B-C348-4BA5-8071-EAF77CCC3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4D43"/>
    <w:pPr>
      <w:spacing w:after="0"/>
      <w:ind w:right="187"/>
      <w:outlineLvl w:val="0"/>
    </w:pPr>
    <w:rPr>
      <w:b/>
      <w:color w:val="55AAA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281B"/>
    <w:pPr>
      <w:keepNext/>
      <w:keepLines/>
      <w:spacing w:before="40" w:after="0"/>
      <w:outlineLvl w:val="1"/>
    </w:pPr>
    <w:rPr>
      <w:rFonts w:ascii="Calibri Light" w:eastAsia="Times New Roman" w:hAnsi="Calibri Light"/>
      <w:i/>
      <w:color w:val="2B81B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3C5"/>
  </w:style>
  <w:style w:type="paragraph" w:styleId="Footer">
    <w:name w:val="footer"/>
    <w:basedOn w:val="Normal"/>
    <w:link w:val="FooterChar"/>
    <w:uiPriority w:val="99"/>
    <w:unhideWhenUsed/>
    <w:rsid w:val="00D64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3C5"/>
  </w:style>
  <w:style w:type="paragraph" w:styleId="Title">
    <w:name w:val="Title"/>
    <w:basedOn w:val="Normal"/>
    <w:next w:val="Normal"/>
    <w:link w:val="TitleChar"/>
    <w:uiPriority w:val="10"/>
    <w:qFormat/>
    <w:rsid w:val="00023E01"/>
    <w:pPr>
      <w:spacing w:after="0" w:line="240" w:lineRule="auto"/>
      <w:contextualSpacing/>
    </w:pPr>
    <w:rPr>
      <w:rFonts w:eastAsia="Times New Roman"/>
      <w:b/>
      <w:color w:val="55AAA8"/>
      <w:spacing w:val="-10"/>
      <w:kern w:val="28"/>
      <w:sz w:val="40"/>
      <w:szCs w:val="56"/>
    </w:rPr>
  </w:style>
  <w:style w:type="character" w:customStyle="1" w:styleId="TitleChar">
    <w:name w:val="Title Char"/>
    <w:link w:val="Title"/>
    <w:uiPriority w:val="10"/>
    <w:rsid w:val="00023E01"/>
    <w:rPr>
      <w:rFonts w:eastAsia="Times New Roman"/>
      <w:b/>
      <w:color w:val="55AAA8"/>
      <w:spacing w:val="-10"/>
      <w:kern w:val="28"/>
      <w:sz w:val="40"/>
      <w:szCs w:val="56"/>
    </w:rPr>
  </w:style>
  <w:style w:type="character" w:customStyle="1" w:styleId="Heading1Char">
    <w:name w:val="Heading 1 Char"/>
    <w:link w:val="Heading1"/>
    <w:uiPriority w:val="9"/>
    <w:rsid w:val="00594D43"/>
    <w:rPr>
      <w:b/>
      <w:color w:val="55AAA8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40E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SubtitleChar">
    <w:name w:val="Subtitle Char"/>
    <w:link w:val="Subtitle"/>
    <w:uiPriority w:val="11"/>
    <w:rsid w:val="00BD440E"/>
    <w:rPr>
      <w:rFonts w:eastAsia="Times New Roman"/>
      <w:color w:val="5A5A5A"/>
      <w:spacing w:val="15"/>
    </w:rPr>
  </w:style>
  <w:style w:type="character" w:customStyle="1" w:styleId="Heading2Char">
    <w:name w:val="Heading 2 Char"/>
    <w:link w:val="Heading2"/>
    <w:uiPriority w:val="9"/>
    <w:rsid w:val="0079281B"/>
    <w:rPr>
      <w:rFonts w:ascii="Calibri Light" w:eastAsia="Times New Roman" w:hAnsi="Calibri Light"/>
      <w:i/>
      <w:color w:val="2B81BB"/>
      <w:sz w:val="22"/>
      <w:szCs w:val="22"/>
    </w:rPr>
  </w:style>
  <w:style w:type="paragraph" w:styleId="NoSpacing">
    <w:name w:val="No Spacing"/>
    <w:link w:val="NoSpacingChar"/>
    <w:uiPriority w:val="1"/>
    <w:qFormat/>
    <w:rsid w:val="00052AFB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052AFB"/>
    <w:rPr>
      <w:rFonts w:eastAsia="Times New Roman"/>
      <w:sz w:val="22"/>
      <w:szCs w:val="22"/>
    </w:rPr>
  </w:style>
  <w:style w:type="paragraph" w:customStyle="1" w:styleId="Sidebar">
    <w:name w:val="Sidebar"/>
    <w:basedOn w:val="Normal"/>
    <w:link w:val="SidebarChar"/>
    <w:qFormat/>
    <w:rsid w:val="005A3634"/>
    <w:pPr>
      <w:spacing w:before="120" w:after="0" w:line="300" w:lineRule="auto"/>
    </w:pPr>
    <w:rPr>
      <w:b/>
      <w:i/>
      <w:color w:val="5A4858"/>
      <w:sz w:val="24"/>
      <w:szCs w:val="30"/>
    </w:rPr>
  </w:style>
  <w:style w:type="numbering" w:customStyle="1" w:styleId="Bulletedlist">
    <w:name w:val="Bulleted list"/>
    <w:uiPriority w:val="99"/>
    <w:rsid w:val="00577195"/>
    <w:pPr>
      <w:numPr>
        <w:numId w:val="1"/>
      </w:numPr>
    </w:pPr>
  </w:style>
  <w:style w:type="character" w:customStyle="1" w:styleId="SidebarChar">
    <w:name w:val="Sidebar Char"/>
    <w:link w:val="Sidebar"/>
    <w:rsid w:val="005A3634"/>
    <w:rPr>
      <w:b/>
      <w:i/>
      <w:color w:val="5A4858"/>
      <w:sz w:val="24"/>
      <w:szCs w:val="30"/>
    </w:rPr>
  </w:style>
  <w:style w:type="paragraph" w:styleId="ListParagraph">
    <w:name w:val="List Paragraph"/>
    <w:basedOn w:val="Normal"/>
    <w:uiPriority w:val="34"/>
    <w:qFormat/>
    <w:rsid w:val="00ED087A"/>
    <w:pPr>
      <w:spacing w:after="120" w:line="240" w:lineRule="auto"/>
      <w:ind w:left="720"/>
      <w:contextualSpacing/>
    </w:pPr>
    <w:rPr>
      <w:rFonts w:ascii="Verdana" w:eastAsia="Times New Roman" w:hAnsi="Verdana"/>
      <w:color w:val="5F5F5F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EB0"/>
    <w:rPr>
      <w:rFonts w:ascii="Segoe UI" w:hAnsi="Segoe UI" w:cs="Segoe UI"/>
      <w:sz w:val="18"/>
      <w:szCs w:val="18"/>
    </w:rPr>
  </w:style>
  <w:style w:type="paragraph" w:customStyle="1" w:styleId="body">
    <w:name w:val="body"/>
    <w:basedOn w:val="Normal"/>
    <w:link w:val="bodyChar"/>
    <w:qFormat/>
    <w:rsid w:val="004338CD"/>
    <w:rPr>
      <w:rFonts w:cs="Arial"/>
      <w:sz w:val="20"/>
      <w:szCs w:val="20"/>
    </w:rPr>
  </w:style>
  <w:style w:type="paragraph" w:customStyle="1" w:styleId="bullets">
    <w:name w:val="bullets"/>
    <w:basedOn w:val="Normal"/>
    <w:link w:val="bulletsChar"/>
    <w:qFormat/>
    <w:rsid w:val="008F034D"/>
    <w:pPr>
      <w:numPr>
        <w:numId w:val="3"/>
      </w:numPr>
      <w:contextualSpacing/>
    </w:pPr>
    <w:rPr>
      <w:rFonts w:cs="Arial"/>
      <w:sz w:val="20"/>
      <w:szCs w:val="20"/>
    </w:rPr>
  </w:style>
  <w:style w:type="character" w:customStyle="1" w:styleId="bodyChar">
    <w:name w:val="body Char"/>
    <w:basedOn w:val="DefaultParagraphFont"/>
    <w:link w:val="body"/>
    <w:rsid w:val="004338CD"/>
    <w:rPr>
      <w:rFonts w:cs="Arial"/>
    </w:rPr>
  </w:style>
  <w:style w:type="character" w:customStyle="1" w:styleId="bulletsChar">
    <w:name w:val="bullets Char"/>
    <w:basedOn w:val="DefaultParagraphFont"/>
    <w:link w:val="bullets"/>
    <w:rsid w:val="008F034D"/>
    <w:rPr>
      <w:rFonts w:cs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3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34D"/>
  </w:style>
  <w:style w:type="character" w:styleId="CommentReference">
    <w:name w:val="annotation reference"/>
    <w:basedOn w:val="DefaultParagraphFont"/>
    <w:uiPriority w:val="99"/>
    <w:semiHidden/>
    <w:unhideWhenUsed/>
    <w:rsid w:val="00E75A9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A99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A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ontent%20Development\MASTER%20TEMPLATES\EB%20Content\HR%20Insights\2020\TWO%20PAG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218B8-450B-4793-AF6F-33F922A70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TWO PAGE TEMPLATE</Template>
  <TotalTime>117</TotalTime>
  <Pages>2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Zywave</Company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Knapp, Ben</dc:creator>
  <cp:lastModifiedBy>Abbie Chambers</cp:lastModifiedBy>
  <cp:revision>3</cp:revision>
  <cp:lastPrinted>2018-11-01T13:58:00Z</cp:lastPrinted>
  <dcterms:created xsi:type="dcterms:W3CDTF">2020-07-28T11:39:00Z</dcterms:created>
  <dcterms:modified xsi:type="dcterms:W3CDTF">2020-07-30T16:38:00Z</dcterms:modified>
</cp:coreProperties>
</file>